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73E" w:rsidRDefault="00575669" w:rsidP="001F418C">
      <w:pPr>
        <w:tabs>
          <w:tab w:val="left" w:pos="9090"/>
        </w:tabs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JR Tucker</w:t>
      </w:r>
      <w:r w:rsidR="00AE773E">
        <w:rPr>
          <w:rFonts w:asciiTheme="majorHAnsi" w:hAnsiTheme="majorHAnsi"/>
          <w:sz w:val="28"/>
          <w:szCs w:val="28"/>
        </w:rPr>
        <w:t xml:space="preserve"> High School</w:t>
      </w:r>
    </w:p>
    <w:p w:rsidR="009845BD" w:rsidRPr="0006441E" w:rsidRDefault="009845BD" w:rsidP="001F418C">
      <w:pPr>
        <w:tabs>
          <w:tab w:val="left" w:pos="9090"/>
        </w:tabs>
        <w:jc w:val="center"/>
        <w:rPr>
          <w:rFonts w:asciiTheme="majorHAnsi" w:hAnsiTheme="majorHAnsi"/>
          <w:sz w:val="32"/>
          <w:szCs w:val="28"/>
        </w:rPr>
      </w:pPr>
    </w:p>
    <w:p w:rsidR="009845BD" w:rsidRPr="0006441E" w:rsidRDefault="009845BD" w:rsidP="001F418C">
      <w:p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 w:val="28"/>
          <w:szCs w:val="22"/>
          <w:u w:val="single"/>
        </w:rPr>
      </w:pPr>
      <w:r w:rsidRPr="0006441E">
        <w:rPr>
          <w:rFonts w:ascii="Cambria" w:hAnsi="Cambria"/>
          <w:b/>
          <w:sz w:val="28"/>
          <w:szCs w:val="22"/>
          <w:u w:val="single"/>
        </w:rPr>
        <w:t>All Students Taking an AP or IB Level Class:</w:t>
      </w:r>
    </w:p>
    <w:p w:rsidR="009845BD" w:rsidRPr="009845BD" w:rsidRDefault="009845BD" w:rsidP="001F418C">
      <w:p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</w:p>
    <w:p w:rsidR="0006441E" w:rsidRPr="0006441E" w:rsidRDefault="009845BD" w:rsidP="009845BD">
      <w:pPr>
        <w:pStyle w:val="ListParagraph"/>
        <w:numPr>
          <w:ilvl w:val="0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A student</w:t>
      </w:r>
      <w:r w:rsidR="00DE460A" w:rsidRPr="0006441E">
        <w:rPr>
          <w:rFonts w:ascii="Cambria" w:hAnsi="Cambria"/>
          <w:b/>
          <w:szCs w:val="22"/>
        </w:rPr>
        <w:t xml:space="preserve"> takes </w:t>
      </w:r>
      <w:r w:rsidRPr="0006441E">
        <w:rPr>
          <w:rFonts w:ascii="Cambria" w:hAnsi="Cambria"/>
          <w:b/>
          <w:szCs w:val="22"/>
        </w:rPr>
        <w:t xml:space="preserve">an </w:t>
      </w:r>
      <w:r w:rsidR="00DE460A" w:rsidRPr="0006441E">
        <w:rPr>
          <w:rFonts w:ascii="Cambria" w:hAnsi="Cambria"/>
          <w:b/>
          <w:szCs w:val="22"/>
        </w:rPr>
        <w:t>AP</w:t>
      </w:r>
      <w:r w:rsidR="009E661B" w:rsidRPr="0006441E">
        <w:rPr>
          <w:rFonts w:ascii="Cambria" w:hAnsi="Cambria"/>
          <w:b/>
          <w:szCs w:val="22"/>
        </w:rPr>
        <w:t xml:space="preserve"> </w:t>
      </w:r>
      <w:r w:rsidR="00DE460A" w:rsidRPr="0006441E">
        <w:rPr>
          <w:rFonts w:ascii="Cambria" w:hAnsi="Cambria"/>
          <w:b/>
          <w:szCs w:val="22"/>
        </w:rPr>
        <w:t>/</w:t>
      </w:r>
      <w:r w:rsidR="009E661B" w:rsidRPr="0006441E">
        <w:rPr>
          <w:rFonts w:ascii="Cambria" w:hAnsi="Cambria"/>
          <w:b/>
          <w:szCs w:val="22"/>
        </w:rPr>
        <w:t xml:space="preserve"> </w:t>
      </w:r>
      <w:r w:rsidR="0006441E" w:rsidRPr="0006441E">
        <w:rPr>
          <w:rFonts w:ascii="Cambria" w:hAnsi="Cambria"/>
          <w:b/>
          <w:szCs w:val="22"/>
        </w:rPr>
        <w:t>IB class</w:t>
      </w:r>
      <w:r w:rsidR="0006441E">
        <w:rPr>
          <w:rFonts w:ascii="Cambria" w:hAnsi="Cambria"/>
          <w:b/>
          <w:szCs w:val="22"/>
        </w:rPr>
        <w:t>,</w:t>
      </w:r>
    </w:p>
    <w:p w:rsidR="0006441E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takes the AP / IB exam</w:t>
      </w:r>
      <w:r w:rsidR="0006441E">
        <w:rPr>
          <w:rFonts w:ascii="Cambria" w:hAnsi="Cambria"/>
          <w:b/>
          <w:szCs w:val="22"/>
        </w:rPr>
        <w:t>,</w:t>
      </w:r>
    </w:p>
    <w:p w:rsidR="0006441E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 xml:space="preserve">meets senior exam exemption requirements – </w:t>
      </w:r>
      <w:r w:rsidR="009845BD" w:rsidRPr="0006441E">
        <w:rPr>
          <w:rFonts w:ascii="Cambria" w:hAnsi="Cambria"/>
          <w:b/>
          <w:szCs w:val="22"/>
        </w:rPr>
        <w:t>(attendance and integrity component – grade component not necessary)</w:t>
      </w:r>
      <w:r w:rsidR="0006441E">
        <w:rPr>
          <w:rFonts w:ascii="Cambria" w:hAnsi="Cambria"/>
          <w:b/>
          <w:szCs w:val="22"/>
        </w:rPr>
        <w:t>,</w:t>
      </w:r>
      <w:r w:rsidR="009845BD" w:rsidRPr="0006441E">
        <w:rPr>
          <w:rFonts w:ascii="Cambria" w:hAnsi="Cambria"/>
          <w:b/>
          <w:szCs w:val="22"/>
        </w:rPr>
        <w:t xml:space="preserve"> </w:t>
      </w:r>
    </w:p>
    <w:p w:rsidR="00DE460A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EXEMPT FROM FINAL EXAM.</w:t>
      </w:r>
    </w:p>
    <w:p w:rsidR="009845BD" w:rsidRPr="0006441E" w:rsidRDefault="009845BD" w:rsidP="009845BD">
      <w:pPr>
        <w:pStyle w:val="ListParagraph"/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</w:p>
    <w:p w:rsidR="0006441E" w:rsidRPr="0006441E" w:rsidRDefault="009845BD" w:rsidP="00DE460A">
      <w:pPr>
        <w:pStyle w:val="ListParagraph"/>
        <w:numPr>
          <w:ilvl w:val="0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 xml:space="preserve">A </w:t>
      </w:r>
      <w:r w:rsidR="00DE460A" w:rsidRPr="0006441E">
        <w:rPr>
          <w:rFonts w:ascii="Cambria" w:hAnsi="Cambria"/>
          <w:b/>
          <w:szCs w:val="22"/>
        </w:rPr>
        <w:t>S</w:t>
      </w:r>
      <w:r w:rsidRPr="0006441E">
        <w:rPr>
          <w:rFonts w:ascii="Cambria" w:hAnsi="Cambria"/>
          <w:b/>
          <w:szCs w:val="22"/>
        </w:rPr>
        <w:t>ENIOR</w:t>
      </w:r>
      <w:r w:rsidR="0006441E" w:rsidRPr="0006441E">
        <w:rPr>
          <w:rFonts w:ascii="Cambria" w:hAnsi="Cambria"/>
          <w:b/>
          <w:szCs w:val="22"/>
        </w:rPr>
        <w:t xml:space="preserve"> takes AP / IB class</w:t>
      </w:r>
      <w:r w:rsidR="0006441E">
        <w:rPr>
          <w:rFonts w:ascii="Cambria" w:hAnsi="Cambria"/>
          <w:b/>
          <w:szCs w:val="22"/>
        </w:rPr>
        <w:t>,</w:t>
      </w:r>
    </w:p>
    <w:p w:rsidR="0006441E" w:rsidRPr="0006441E" w:rsidRDefault="0006441E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does NOT </w:t>
      </w:r>
      <w:r w:rsidR="00DE460A" w:rsidRPr="0006441E">
        <w:rPr>
          <w:rFonts w:ascii="Cambria" w:hAnsi="Cambria"/>
          <w:b/>
          <w:szCs w:val="22"/>
        </w:rPr>
        <w:t>take the AP / IB exam</w:t>
      </w:r>
      <w:r>
        <w:rPr>
          <w:rFonts w:ascii="Cambria" w:hAnsi="Cambria"/>
          <w:b/>
          <w:szCs w:val="22"/>
        </w:rPr>
        <w:t>,</w:t>
      </w:r>
    </w:p>
    <w:p w:rsidR="0006441E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meets senior exam exemption requirements</w:t>
      </w:r>
      <w:r w:rsidR="0006441E">
        <w:rPr>
          <w:rFonts w:ascii="Cambria" w:hAnsi="Cambria"/>
          <w:b/>
          <w:szCs w:val="22"/>
        </w:rPr>
        <w:t>,</w:t>
      </w:r>
    </w:p>
    <w:p w:rsidR="009845BD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EXEMPT FROM FINAL EXAM.</w:t>
      </w:r>
    </w:p>
    <w:p w:rsidR="009845BD" w:rsidRPr="0006441E" w:rsidRDefault="009845BD" w:rsidP="009845BD">
      <w:pPr>
        <w:pStyle w:val="ListParagraph"/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</w:p>
    <w:p w:rsidR="0006441E" w:rsidRPr="0006441E" w:rsidRDefault="009845BD" w:rsidP="00DE460A">
      <w:pPr>
        <w:pStyle w:val="ListParagraph"/>
        <w:numPr>
          <w:ilvl w:val="0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A student</w:t>
      </w:r>
      <w:r w:rsidR="00DE460A" w:rsidRPr="0006441E">
        <w:rPr>
          <w:rFonts w:ascii="Cambria" w:hAnsi="Cambria"/>
          <w:b/>
          <w:szCs w:val="22"/>
        </w:rPr>
        <w:t xml:space="preserve"> takes AP / IB class</w:t>
      </w:r>
      <w:r w:rsidR="0006441E">
        <w:rPr>
          <w:rFonts w:ascii="Cambria" w:hAnsi="Cambria"/>
          <w:b/>
          <w:szCs w:val="22"/>
        </w:rPr>
        <w:t>,</w:t>
      </w:r>
    </w:p>
    <w:p w:rsidR="0006441E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takes the AP / IB exam</w:t>
      </w:r>
      <w:r w:rsidR="0006441E">
        <w:rPr>
          <w:rFonts w:ascii="Cambria" w:hAnsi="Cambria"/>
          <w:b/>
          <w:szCs w:val="22"/>
        </w:rPr>
        <w:t>,</w:t>
      </w:r>
    </w:p>
    <w:p w:rsidR="0006441E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 xml:space="preserve">does NOT </w:t>
      </w:r>
      <w:r w:rsidR="009E661B" w:rsidRPr="0006441E">
        <w:rPr>
          <w:rFonts w:ascii="Cambria" w:hAnsi="Cambria"/>
          <w:b/>
          <w:szCs w:val="22"/>
        </w:rPr>
        <w:t>meet</w:t>
      </w:r>
      <w:r w:rsidRPr="0006441E">
        <w:rPr>
          <w:rFonts w:ascii="Cambria" w:hAnsi="Cambria"/>
          <w:b/>
          <w:szCs w:val="22"/>
        </w:rPr>
        <w:t xml:space="preserve"> senior exam exemption requirements</w:t>
      </w:r>
      <w:r w:rsidR="0006441E">
        <w:rPr>
          <w:rFonts w:ascii="Cambria" w:hAnsi="Cambria"/>
          <w:b/>
          <w:szCs w:val="22"/>
        </w:rPr>
        <w:t>,</w:t>
      </w:r>
    </w:p>
    <w:p w:rsidR="00DE460A" w:rsidRPr="0006441E" w:rsidRDefault="00DE460A" w:rsidP="0006441E">
      <w:pPr>
        <w:pStyle w:val="ListParagraph"/>
        <w:numPr>
          <w:ilvl w:val="1"/>
          <w:numId w:val="7"/>
        </w:num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  <w:r w:rsidRPr="0006441E">
        <w:rPr>
          <w:rFonts w:ascii="Cambria" w:hAnsi="Cambria"/>
          <w:b/>
          <w:szCs w:val="22"/>
        </w:rPr>
        <w:t>MUST TAKE FINAL EXAM.</w:t>
      </w:r>
    </w:p>
    <w:p w:rsidR="00DB2E96" w:rsidRPr="00DB2E96" w:rsidRDefault="00DB2E96" w:rsidP="00DB2E96">
      <w:pPr>
        <w:pStyle w:val="ListParagraph"/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Cs w:val="22"/>
        </w:rPr>
      </w:pPr>
    </w:p>
    <w:p w:rsidR="00E33EA7" w:rsidRDefault="00E33EA7" w:rsidP="001F418C">
      <w:pPr>
        <w:tabs>
          <w:tab w:val="left" w:pos="9090"/>
        </w:tabs>
        <w:spacing w:after="16" w:line="10" w:lineRule="atLeast"/>
        <w:jc w:val="both"/>
        <w:rPr>
          <w:rFonts w:ascii="Cambria" w:hAnsi="Cambria"/>
          <w:i/>
          <w:sz w:val="22"/>
          <w:szCs w:val="22"/>
        </w:rPr>
      </w:pPr>
      <w:r w:rsidRPr="009845BD">
        <w:rPr>
          <w:rFonts w:ascii="Cambria" w:hAnsi="Cambria"/>
          <w:i/>
          <w:sz w:val="22"/>
          <w:szCs w:val="22"/>
        </w:rPr>
        <w:t xml:space="preserve">If a </w:t>
      </w:r>
      <w:r w:rsidR="009845BD">
        <w:rPr>
          <w:rFonts w:ascii="Cambria" w:hAnsi="Cambria"/>
          <w:i/>
          <w:sz w:val="22"/>
          <w:szCs w:val="22"/>
        </w:rPr>
        <w:t>student</w:t>
      </w:r>
      <w:r w:rsidRPr="009845BD">
        <w:rPr>
          <w:rFonts w:ascii="Cambria" w:hAnsi="Cambria"/>
          <w:i/>
          <w:sz w:val="22"/>
          <w:szCs w:val="22"/>
        </w:rPr>
        <w:t xml:space="preserve"> is enrolled in a </w:t>
      </w:r>
      <w:smartTag w:uri="urn:schemas-microsoft-com:office:smarttags" w:element="stockticker">
        <w:r w:rsidRPr="009845BD">
          <w:rPr>
            <w:rFonts w:ascii="Cambria" w:hAnsi="Cambria"/>
            <w:i/>
            <w:sz w:val="22"/>
            <w:szCs w:val="22"/>
          </w:rPr>
          <w:t>SOL</w:t>
        </w:r>
      </w:smartTag>
      <w:r w:rsidRPr="009845BD">
        <w:rPr>
          <w:rFonts w:ascii="Cambria" w:hAnsi="Cambria"/>
          <w:i/>
          <w:sz w:val="22"/>
          <w:szCs w:val="22"/>
        </w:rPr>
        <w:t xml:space="preserve"> course, he/she MUST take the </w:t>
      </w:r>
      <w:smartTag w:uri="urn:schemas-microsoft-com:office:smarttags" w:element="stockticker">
        <w:r w:rsidRPr="009845BD">
          <w:rPr>
            <w:rFonts w:ascii="Cambria" w:hAnsi="Cambria"/>
            <w:i/>
            <w:sz w:val="22"/>
            <w:szCs w:val="22"/>
          </w:rPr>
          <w:t>SOL</w:t>
        </w:r>
      </w:smartTag>
      <w:r w:rsidRPr="009845BD">
        <w:rPr>
          <w:rFonts w:ascii="Cambria" w:hAnsi="Cambria"/>
          <w:i/>
          <w:sz w:val="22"/>
          <w:szCs w:val="22"/>
        </w:rPr>
        <w:t xml:space="preserve"> test.  </w:t>
      </w:r>
    </w:p>
    <w:p w:rsidR="009845BD" w:rsidRPr="009845BD" w:rsidRDefault="009845BD" w:rsidP="001F418C">
      <w:pPr>
        <w:tabs>
          <w:tab w:val="left" w:pos="9090"/>
        </w:tabs>
        <w:spacing w:after="16" w:line="10" w:lineRule="atLeast"/>
        <w:jc w:val="both"/>
        <w:rPr>
          <w:rFonts w:ascii="Cambria" w:hAnsi="Cambria"/>
          <w:i/>
          <w:sz w:val="22"/>
          <w:szCs w:val="22"/>
        </w:rPr>
      </w:pPr>
    </w:p>
    <w:p w:rsidR="002A38A9" w:rsidRPr="009845BD" w:rsidRDefault="00E33EA7" w:rsidP="009E661B">
      <w:pPr>
        <w:tabs>
          <w:tab w:val="left" w:pos="9090"/>
        </w:tabs>
        <w:spacing w:after="16" w:line="10" w:lineRule="atLeast"/>
        <w:jc w:val="both"/>
        <w:rPr>
          <w:rFonts w:ascii="Cambria" w:hAnsi="Cambria"/>
          <w:b/>
          <w:sz w:val="22"/>
          <w:szCs w:val="22"/>
        </w:rPr>
      </w:pPr>
      <w:r w:rsidRPr="009845BD">
        <w:rPr>
          <w:rFonts w:ascii="Cambria" w:hAnsi="Cambria"/>
          <w:b/>
          <w:sz w:val="22"/>
          <w:szCs w:val="22"/>
        </w:rPr>
        <w:t>The following Senior Exam Exemption Policy is in effect for all non-</w:t>
      </w:r>
      <w:smartTag w:uri="urn:schemas-microsoft-com:office:smarttags" w:element="stockticker">
        <w:r w:rsidRPr="009845BD">
          <w:rPr>
            <w:rFonts w:ascii="Cambria" w:hAnsi="Cambria"/>
            <w:b/>
            <w:sz w:val="22"/>
            <w:szCs w:val="22"/>
          </w:rPr>
          <w:t>SOL</w:t>
        </w:r>
      </w:smartTag>
      <w:r w:rsidRPr="009845BD">
        <w:rPr>
          <w:rFonts w:ascii="Cambria" w:hAnsi="Cambria"/>
          <w:b/>
          <w:sz w:val="22"/>
          <w:szCs w:val="22"/>
        </w:rPr>
        <w:t xml:space="preserve"> courses:</w:t>
      </w:r>
    </w:p>
    <w:p w:rsidR="002A38A9" w:rsidRPr="009845BD" w:rsidRDefault="002A38A9" w:rsidP="001F418C">
      <w:pPr>
        <w:tabs>
          <w:tab w:val="left" w:pos="9090"/>
        </w:tabs>
        <w:rPr>
          <w:rFonts w:asciiTheme="majorHAnsi" w:hAnsiTheme="majorHAnsi"/>
          <w:u w:val="single"/>
        </w:rPr>
      </w:pPr>
    </w:p>
    <w:p w:rsidR="002A38A9" w:rsidRPr="009845BD" w:rsidRDefault="002A38A9" w:rsidP="001F418C">
      <w:pPr>
        <w:numPr>
          <w:ilvl w:val="0"/>
          <w:numId w:val="1"/>
        </w:numPr>
        <w:tabs>
          <w:tab w:val="left" w:pos="9090"/>
        </w:tabs>
        <w:jc w:val="both"/>
        <w:rPr>
          <w:rFonts w:asciiTheme="majorHAnsi" w:hAnsiTheme="majorHAnsi"/>
          <w:b/>
          <w:sz w:val="22"/>
          <w:szCs w:val="22"/>
        </w:rPr>
      </w:pPr>
      <w:r w:rsidRPr="009845BD">
        <w:rPr>
          <w:rFonts w:asciiTheme="majorHAnsi" w:hAnsiTheme="majorHAnsi"/>
          <w:sz w:val="22"/>
          <w:szCs w:val="22"/>
        </w:rPr>
        <w:t xml:space="preserve">The senior must not have more than six (6) unexcused </w:t>
      </w:r>
      <w:proofErr w:type="spellStart"/>
      <w:r w:rsidRPr="009845BD">
        <w:rPr>
          <w:rFonts w:asciiTheme="majorHAnsi" w:hAnsiTheme="majorHAnsi"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sz w:val="22"/>
          <w:szCs w:val="22"/>
        </w:rPr>
        <w:t xml:space="preserve"> to school.  </w:t>
      </w:r>
      <w:r w:rsidRPr="009845BD">
        <w:rPr>
          <w:rFonts w:asciiTheme="majorHAnsi" w:hAnsiTheme="majorHAnsi"/>
          <w:b/>
          <w:sz w:val="22"/>
          <w:szCs w:val="22"/>
        </w:rPr>
        <w:t xml:space="preserve">Six 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(6) </w:t>
      </w:r>
      <w:r w:rsidRPr="009845BD">
        <w:rPr>
          <w:rFonts w:asciiTheme="majorHAnsi" w:hAnsiTheme="majorHAnsi"/>
          <w:b/>
          <w:sz w:val="22"/>
          <w:szCs w:val="22"/>
        </w:rPr>
        <w:t xml:space="preserve">unexcused </w:t>
      </w:r>
      <w:proofErr w:type="spellStart"/>
      <w:r w:rsidRPr="009845BD">
        <w:rPr>
          <w:rFonts w:asciiTheme="majorHAnsi" w:hAnsiTheme="majorHAnsi"/>
          <w:b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b/>
          <w:sz w:val="22"/>
          <w:szCs w:val="22"/>
        </w:rPr>
        <w:t xml:space="preserve"> immediately 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removes </w:t>
      </w:r>
      <w:r w:rsidR="001F418C" w:rsidRPr="009845BD">
        <w:rPr>
          <w:rFonts w:asciiTheme="majorHAnsi" w:hAnsiTheme="majorHAnsi"/>
          <w:b/>
          <w:sz w:val="22"/>
          <w:szCs w:val="22"/>
        </w:rPr>
        <w:t>students from exam exemption eligibility and they are required to take all of their exams.</w:t>
      </w:r>
    </w:p>
    <w:p w:rsidR="002A38A9" w:rsidRPr="009845BD" w:rsidRDefault="002A38A9" w:rsidP="001F418C">
      <w:pPr>
        <w:numPr>
          <w:ilvl w:val="0"/>
          <w:numId w:val="1"/>
        </w:numPr>
        <w:tabs>
          <w:tab w:val="left" w:pos="9090"/>
        </w:tabs>
        <w:spacing w:before="240"/>
        <w:jc w:val="both"/>
        <w:rPr>
          <w:rFonts w:asciiTheme="majorHAnsi" w:hAnsiTheme="majorHAnsi"/>
          <w:sz w:val="22"/>
          <w:szCs w:val="22"/>
        </w:rPr>
      </w:pPr>
      <w:r w:rsidRPr="009845BD">
        <w:rPr>
          <w:rFonts w:asciiTheme="majorHAnsi" w:hAnsiTheme="majorHAnsi"/>
          <w:sz w:val="22"/>
          <w:szCs w:val="22"/>
        </w:rPr>
        <w:t>The senior must not have more than ten (10) absences [unexcused or excused] to each class (semester class—not more than five</w:t>
      </w:r>
      <w:r w:rsidR="00575669" w:rsidRPr="009845BD">
        <w:rPr>
          <w:rFonts w:asciiTheme="majorHAnsi" w:hAnsiTheme="majorHAnsi"/>
          <w:sz w:val="22"/>
          <w:szCs w:val="22"/>
        </w:rPr>
        <w:t xml:space="preserve"> (5)</w:t>
      </w:r>
      <w:r w:rsidRPr="009845BD">
        <w:rPr>
          <w:rFonts w:asciiTheme="majorHAnsi" w:hAnsiTheme="majorHAnsi"/>
          <w:sz w:val="22"/>
          <w:szCs w:val="22"/>
        </w:rPr>
        <w:t xml:space="preserve">). This does </w:t>
      </w:r>
      <w:r w:rsidRPr="009845BD">
        <w:rPr>
          <w:rFonts w:asciiTheme="majorHAnsi" w:hAnsiTheme="majorHAnsi"/>
          <w:b/>
          <w:sz w:val="22"/>
          <w:szCs w:val="22"/>
        </w:rPr>
        <w:t>NOT</w:t>
      </w:r>
      <w:r w:rsidRPr="009845BD">
        <w:rPr>
          <w:rFonts w:asciiTheme="majorHAnsi" w:hAnsiTheme="majorHAnsi"/>
          <w:sz w:val="22"/>
          <w:szCs w:val="22"/>
        </w:rPr>
        <w:t xml:space="preserve"> include school-related absences such as field trips, SODA, athletics, and up to five</w:t>
      </w:r>
      <w:r w:rsidR="00575669" w:rsidRPr="009845BD">
        <w:rPr>
          <w:rFonts w:asciiTheme="majorHAnsi" w:hAnsiTheme="majorHAnsi"/>
          <w:sz w:val="22"/>
          <w:szCs w:val="22"/>
        </w:rPr>
        <w:t xml:space="preserve"> (5)</w:t>
      </w:r>
      <w:r w:rsidRPr="009845BD">
        <w:rPr>
          <w:rFonts w:asciiTheme="majorHAnsi" w:hAnsiTheme="majorHAnsi"/>
          <w:sz w:val="22"/>
          <w:szCs w:val="22"/>
        </w:rPr>
        <w:t xml:space="preserve"> college visits which are pre-approved by the senior class assistant principal.</w:t>
      </w:r>
      <w:r w:rsidR="00E00CA5" w:rsidRPr="009845BD">
        <w:rPr>
          <w:rFonts w:asciiTheme="majorHAnsi" w:hAnsiTheme="majorHAnsi"/>
          <w:sz w:val="22"/>
          <w:szCs w:val="22"/>
        </w:rPr>
        <w:t xml:space="preserve"> </w:t>
      </w:r>
      <w:r w:rsidR="00E00CA5" w:rsidRPr="009845BD">
        <w:rPr>
          <w:rFonts w:asciiTheme="majorHAnsi" w:hAnsiTheme="majorHAnsi"/>
          <w:b/>
          <w:sz w:val="22"/>
          <w:szCs w:val="22"/>
        </w:rPr>
        <w:t xml:space="preserve">Ten 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(10) </w:t>
      </w:r>
      <w:r w:rsidR="00E00CA5" w:rsidRPr="009845BD">
        <w:rPr>
          <w:rFonts w:asciiTheme="majorHAnsi" w:hAnsiTheme="majorHAnsi"/>
          <w:b/>
          <w:sz w:val="22"/>
          <w:szCs w:val="22"/>
        </w:rPr>
        <w:t xml:space="preserve">or more absences immediately </w:t>
      </w:r>
      <w:r w:rsidR="001F418C" w:rsidRPr="009845BD">
        <w:rPr>
          <w:rFonts w:asciiTheme="majorHAnsi" w:hAnsiTheme="majorHAnsi"/>
          <w:b/>
          <w:sz w:val="22"/>
          <w:szCs w:val="22"/>
        </w:rPr>
        <w:t>eliminates the students from exam exemption eligibility in that class.</w:t>
      </w:r>
    </w:p>
    <w:p w:rsidR="002A38A9" w:rsidRPr="009845BD" w:rsidRDefault="002A38A9" w:rsidP="001F418C">
      <w:pPr>
        <w:numPr>
          <w:ilvl w:val="0"/>
          <w:numId w:val="1"/>
        </w:numPr>
        <w:tabs>
          <w:tab w:val="left" w:pos="9090"/>
        </w:tabs>
        <w:spacing w:before="240"/>
        <w:jc w:val="both"/>
        <w:rPr>
          <w:rFonts w:asciiTheme="majorHAnsi" w:hAnsiTheme="majorHAnsi"/>
          <w:b/>
          <w:sz w:val="22"/>
          <w:szCs w:val="22"/>
        </w:rPr>
      </w:pPr>
      <w:r w:rsidRPr="009845BD">
        <w:rPr>
          <w:rFonts w:asciiTheme="majorHAnsi" w:hAnsiTheme="majorHAnsi"/>
          <w:sz w:val="22"/>
          <w:szCs w:val="22"/>
        </w:rPr>
        <w:t xml:space="preserve">The senior must not have more than six (6) unexcused </w:t>
      </w:r>
      <w:proofErr w:type="spellStart"/>
      <w:r w:rsidRPr="009845BD">
        <w:rPr>
          <w:rFonts w:asciiTheme="majorHAnsi" w:hAnsiTheme="majorHAnsi"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sz w:val="22"/>
          <w:szCs w:val="22"/>
        </w:rPr>
        <w:t xml:space="preserve"> to class, excluding periods 1 and 2.  Remember, periods 1 and 2 are considered unexcused </w:t>
      </w:r>
      <w:proofErr w:type="spellStart"/>
      <w:r w:rsidRPr="009845BD">
        <w:rPr>
          <w:rFonts w:asciiTheme="majorHAnsi" w:hAnsiTheme="majorHAnsi"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sz w:val="22"/>
          <w:szCs w:val="22"/>
        </w:rPr>
        <w:t xml:space="preserve"> to school which is stated above. Three (3) unexcused </w:t>
      </w:r>
      <w:proofErr w:type="spellStart"/>
      <w:r w:rsidRPr="009845BD">
        <w:rPr>
          <w:rFonts w:asciiTheme="majorHAnsi" w:hAnsiTheme="majorHAnsi"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sz w:val="22"/>
          <w:szCs w:val="22"/>
        </w:rPr>
        <w:t xml:space="preserve"> to class equals one </w:t>
      </w:r>
      <w:r w:rsidR="00575669" w:rsidRPr="009845BD">
        <w:rPr>
          <w:rFonts w:asciiTheme="majorHAnsi" w:hAnsiTheme="majorHAnsi"/>
          <w:sz w:val="22"/>
          <w:szCs w:val="22"/>
        </w:rPr>
        <w:t xml:space="preserve">(1) </w:t>
      </w:r>
      <w:r w:rsidRPr="009845BD">
        <w:rPr>
          <w:rFonts w:asciiTheme="majorHAnsi" w:hAnsiTheme="majorHAnsi"/>
          <w:sz w:val="22"/>
          <w:szCs w:val="22"/>
        </w:rPr>
        <w:t>absence as related to the exam exemption criteria.</w:t>
      </w:r>
      <w:r w:rsidRPr="009845BD">
        <w:rPr>
          <w:rFonts w:asciiTheme="majorHAnsi" w:hAnsiTheme="majorHAnsi"/>
          <w:b/>
          <w:sz w:val="22"/>
          <w:szCs w:val="22"/>
        </w:rPr>
        <w:t xml:space="preserve"> 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 </w:t>
      </w:r>
      <w:r w:rsidRPr="009845BD">
        <w:rPr>
          <w:rFonts w:asciiTheme="majorHAnsi" w:hAnsiTheme="majorHAnsi"/>
          <w:b/>
          <w:sz w:val="22"/>
          <w:szCs w:val="22"/>
        </w:rPr>
        <w:t>Six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 (6)</w:t>
      </w:r>
      <w:r w:rsidRPr="009845BD">
        <w:rPr>
          <w:rFonts w:asciiTheme="majorHAnsi" w:hAnsiTheme="majorHAnsi"/>
          <w:b/>
          <w:sz w:val="22"/>
          <w:szCs w:val="22"/>
        </w:rPr>
        <w:t xml:space="preserve"> unexcused </w:t>
      </w:r>
      <w:proofErr w:type="spellStart"/>
      <w:r w:rsidRPr="009845BD">
        <w:rPr>
          <w:rFonts w:asciiTheme="majorHAnsi" w:hAnsiTheme="majorHAnsi"/>
          <w:b/>
          <w:sz w:val="22"/>
          <w:szCs w:val="22"/>
        </w:rPr>
        <w:t>tardies</w:t>
      </w:r>
      <w:proofErr w:type="spellEnd"/>
      <w:r w:rsidRPr="009845BD">
        <w:rPr>
          <w:rFonts w:asciiTheme="majorHAnsi" w:hAnsiTheme="majorHAnsi"/>
          <w:b/>
          <w:sz w:val="22"/>
          <w:szCs w:val="22"/>
        </w:rPr>
        <w:t xml:space="preserve"> to an individual class </w:t>
      </w:r>
      <w:r w:rsidR="004D1D3C" w:rsidRPr="009845BD">
        <w:rPr>
          <w:rFonts w:asciiTheme="majorHAnsi" w:hAnsiTheme="majorHAnsi"/>
          <w:b/>
          <w:sz w:val="22"/>
          <w:szCs w:val="22"/>
        </w:rPr>
        <w:t>(1</w:t>
      </w:r>
      <w:r w:rsidR="004D1D3C" w:rsidRPr="009845BD">
        <w:rPr>
          <w:rFonts w:asciiTheme="majorHAnsi" w:hAnsiTheme="majorHAnsi"/>
          <w:b/>
          <w:sz w:val="22"/>
          <w:szCs w:val="22"/>
          <w:vertAlign w:val="superscript"/>
        </w:rPr>
        <w:t>st</w:t>
      </w:r>
      <w:r w:rsidR="004D1D3C" w:rsidRPr="009845BD">
        <w:rPr>
          <w:rFonts w:asciiTheme="majorHAnsi" w:hAnsiTheme="majorHAnsi"/>
          <w:b/>
          <w:sz w:val="22"/>
          <w:szCs w:val="22"/>
        </w:rPr>
        <w:t xml:space="preserve"> and 2</w:t>
      </w:r>
      <w:r w:rsidR="004D1D3C" w:rsidRPr="009845BD">
        <w:rPr>
          <w:rFonts w:asciiTheme="majorHAnsi" w:hAnsiTheme="majorHAnsi"/>
          <w:b/>
          <w:sz w:val="22"/>
          <w:szCs w:val="22"/>
          <w:vertAlign w:val="superscript"/>
        </w:rPr>
        <w:t>nd</w:t>
      </w:r>
      <w:r w:rsidR="004D1D3C" w:rsidRPr="009845BD">
        <w:rPr>
          <w:rFonts w:asciiTheme="majorHAnsi" w:hAnsiTheme="majorHAnsi"/>
          <w:b/>
          <w:sz w:val="22"/>
          <w:szCs w:val="22"/>
        </w:rPr>
        <w:t xml:space="preserve"> semester together) </w:t>
      </w:r>
      <w:r w:rsidRPr="009845BD">
        <w:rPr>
          <w:rFonts w:asciiTheme="majorHAnsi" w:hAnsiTheme="majorHAnsi"/>
          <w:b/>
          <w:sz w:val="22"/>
          <w:szCs w:val="22"/>
        </w:rPr>
        <w:t>eliminates the student from exam exemption eligibility in that class.</w:t>
      </w:r>
    </w:p>
    <w:p w:rsidR="002A38A9" w:rsidRPr="009845BD" w:rsidRDefault="002A38A9" w:rsidP="002A38A9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sz w:val="22"/>
          <w:szCs w:val="22"/>
        </w:rPr>
      </w:pPr>
      <w:r w:rsidRPr="009845BD">
        <w:rPr>
          <w:rFonts w:asciiTheme="majorHAnsi" w:hAnsiTheme="majorHAnsi"/>
          <w:sz w:val="22"/>
          <w:szCs w:val="22"/>
        </w:rPr>
        <w:t xml:space="preserve">The senior must attend </w:t>
      </w:r>
      <w:r w:rsidR="001F418C" w:rsidRPr="009845BD">
        <w:rPr>
          <w:rFonts w:asciiTheme="majorHAnsi" w:hAnsiTheme="majorHAnsi"/>
          <w:sz w:val="22"/>
          <w:szCs w:val="22"/>
        </w:rPr>
        <w:t>75%</w:t>
      </w:r>
      <w:r w:rsidRPr="009845BD">
        <w:rPr>
          <w:rFonts w:asciiTheme="majorHAnsi" w:hAnsiTheme="majorHAnsi"/>
          <w:sz w:val="22"/>
          <w:szCs w:val="22"/>
        </w:rPr>
        <w:t xml:space="preserve"> of the daily class time in o</w:t>
      </w:r>
      <w:r w:rsidR="00E00CA5" w:rsidRPr="009845BD">
        <w:rPr>
          <w:rFonts w:asciiTheme="majorHAnsi" w:hAnsiTheme="majorHAnsi"/>
          <w:sz w:val="22"/>
          <w:szCs w:val="22"/>
        </w:rPr>
        <w:t xml:space="preserve">rder to be considered present. </w:t>
      </w:r>
    </w:p>
    <w:p w:rsidR="00E00CA5" w:rsidRPr="009845BD" w:rsidRDefault="00E00CA5" w:rsidP="009E661B">
      <w:pPr>
        <w:jc w:val="both"/>
        <w:rPr>
          <w:rFonts w:asciiTheme="majorHAnsi" w:hAnsiTheme="majorHAnsi"/>
          <w:b/>
          <w:sz w:val="22"/>
          <w:u w:val="single"/>
        </w:rPr>
      </w:pPr>
    </w:p>
    <w:p w:rsidR="00E00CA5" w:rsidRPr="009845BD" w:rsidRDefault="00E00CA5" w:rsidP="00B47A20">
      <w:pPr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9845BD">
        <w:rPr>
          <w:rFonts w:asciiTheme="majorHAnsi" w:hAnsiTheme="majorHAnsi"/>
          <w:sz w:val="22"/>
          <w:szCs w:val="22"/>
        </w:rPr>
        <w:t xml:space="preserve">The senior must not have an infraction of integrity on file with administration (Code 6 – Plagiarism, Cheating, etc.) during the year.  </w:t>
      </w:r>
      <w:r w:rsidRPr="009845BD">
        <w:rPr>
          <w:rFonts w:asciiTheme="majorHAnsi" w:hAnsiTheme="majorHAnsi"/>
          <w:b/>
          <w:sz w:val="22"/>
          <w:szCs w:val="22"/>
        </w:rPr>
        <w:t xml:space="preserve">If so, he/she is required to take the exam for the course in which the </w:t>
      </w:r>
      <w:r w:rsidR="00575669" w:rsidRPr="009845BD">
        <w:rPr>
          <w:rFonts w:asciiTheme="majorHAnsi" w:hAnsiTheme="majorHAnsi"/>
          <w:b/>
          <w:sz w:val="22"/>
          <w:szCs w:val="22"/>
        </w:rPr>
        <w:t xml:space="preserve">integrity </w:t>
      </w:r>
      <w:r w:rsidR="009E661B" w:rsidRPr="009845BD">
        <w:rPr>
          <w:rFonts w:asciiTheme="majorHAnsi" w:hAnsiTheme="majorHAnsi"/>
          <w:b/>
          <w:sz w:val="22"/>
          <w:szCs w:val="22"/>
        </w:rPr>
        <w:t>infraction was made.</w:t>
      </w:r>
    </w:p>
    <w:p w:rsidR="00CF0F7F" w:rsidRPr="009845BD" w:rsidRDefault="00CF0F7F" w:rsidP="00CF0F7F">
      <w:pPr>
        <w:jc w:val="both"/>
        <w:rPr>
          <w:rFonts w:asciiTheme="majorHAnsi" w:hAnsiTheme="majorHAnsi"/>
          <w:b/>
          <w:sz w:val="22"/>
          <w:szCs w:val="22"/>
        </w:rPr>
      </w:pPr>
    </w:p>
    <w:p w:rsidR="002A38A9" w:rsidRPr="009845BD" w:rsidRDefault="001D3113" w:rsidP="004D1D3C">
      <w:pPr>
        <w:numPr>
          <w:ilvl w:val="0"/>
          <w:numId w:val="1"/>
        </w:numPr>
        <w:jc w:val="both"/>
        <w:rPr>
          <w:rFonts w:asciiTheme="majorHAnsi" w:hAnsiTheme="majorHAnsi"/>
          <w:b/>
          <w:sz w:val="22"/>
          <w:szCs w:val="22"/>
        </w:rPr>
      </w:pPr>
      <w:r w:rsidRPr="009845BD">
        <w:rPr>
          <w:rFonts w:asciiTheme="majorHAnsi" w:hAnsiTheme="majorHAnsi"/>
          <w:b/>
          <w:sz w:val="22"/>
          <w:szCs w:val="22"/>
        </w:rPr>
        <w:t>The student must have an 80</w:t>
      </w:r>
      <w:r w:rsidR="00385941" w:rsidRPr="009845BD">
        <w:rPr>
          <w:rFonts w:asciiTheme="majorHAnsi" w:hAnsiTheme="majorHAnsi"/>
          <w:b/>
          <w:sz w:val="22"/>
          <w:szCs w:val="22"/>
        </w:rPr>
        <w:t>/B average by the end of the third marking period.  And, the student must main</w:t>
      </w:r>
      <w:r w:rsidRPr="009845BD">
        <w:rPr>
          <w:rFonts w:asciiTheme="majorHAnsi" w:hAnsiTheme="majorHAnsi"/>
          <w:b/>
          <w:sz w:val="22"/>
          <w:szCs w:val="22"/>
        </w:rPr>
        <w:t>tain an 80</w:t>
      </w:r>
      <w:r w:rsidR="00385941" w:rsidRPr="009845BD">
        <w:rPr>
          <w:rFonts w:asciiTheme="majorHAnsi" w:hAnsiTheme="majorHAnsi"/>
          <w:b/>
          <w:sz w:val="22"/>
          <w:szCs w:val="22"/>
        </w:rPr>
        <w:t>/B average during the fourth marking period.</w:t>
      </w:r>
      <w:r w:rsidR="00B47A20" w:rsidRPr="009845BD">
        <w:rPr>
          <w:rFonts w:asciiTheme="majorHAnsi" w:hAnsiTheme="majorHAnsi"/>
          <w:b/>
          <w:sz w:val="22"/>
          <w:szCs w:val="22"/>
        </w:rPr>
        <w:t xml:space="preserve">  </w:t>
      </w:r>
    </w:p>
    <w:sectPr w:rsidR="002A38A9" w:rsidRPr="009845BD" w:rsidSect="00D93C8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FE" w:rsidRDefault="00EE4AFE">
      <w:r>
        <w:separator/>
      </w:r>
    </w:p>
  </w:endnote>
  <w:endnote w:type="continuationSeparator" w:id="0">
    <w:p w:rsidR="00EE4AFE" w:rsidRDefault="00EE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D" w:rsidRPr="00AE773E" w:rsidRDefault="00AE773E" w:rsidP="00B47A20">
    <w:pPr>
      <w:pStyle w:val="Footer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73E" w:rsidRPr="00AE773E" w:rsidRDefault="00AE773E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0;width:41.85pt;height:9in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" o:allowincell="f" filled="f" stroked="f">
              <v:textbox style="layout-flow:vertical;mso-layout-flow-alt:bottom-to-top" inset=",,8.64pt,10.8pt">
                <w:txbxContent>
                  <w:p w:rsidR="00AE773E" w:rsidRPr="00AE773E" w:rsidRDefault="00AE773E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7F723EE9" id="Rounded Rectangle 2" o:spid="_x0000_s1026" style="position:absolute;margin-left:0;margin-top:0;width:561.15pt;height:742.8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" o:allowincell="f" filled="f" fillcolor="black" strokecolor="black [3213]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FE" w:rsidRDefault="00EE4AFE">
      <w:r>
        <w:separator/>
      </w:r>
    </w:p>
  </w:footnote>
  <w:footnote w:type="continuationSeparator" w:id="0">
    <w:p w:rsidR="00EE4AFE" w:rsidRDefault="00EE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D" w:rsidRDefault="00AE7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56456" o:spid="_x0000_s2056" type="#_x0000_t75" style="position:absolute;margin-left:0;margin-top:0;width:496.7pt;height:365.25pt;z-index:-251650048;mso-position-horizontal:center;mso-position-horizontal-relative:margin;mso-position-vertical:center;mso-position-vertical-relative:margin" o:allowincell="f">
          <v:imagedata r:id="rId1" o:title="Tucker H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D" w:rsidRPr="00A00D45" w:rsidRDefault="00AE7DF0" w:rsidP="00B47A20">
    <w:pPr>
      <w:pStyle w:val="Header"/>
      <w:jc w:val="center"/>
      <w:rPr>
        <w:rFonts w:asciiTheme="majorHAnsi" w:hAnsiTheme="majorHAnsi"/>
        <w:b/>
        <w:sz w:val="44"/>
        <w:szCs w:val="4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Theme="majorHAnsi" w:hAnsiTheme="majorHAnsi"/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56457" o:spid="_x0000_s2057" type="#_x0000_t75" style="position:absolute;left:0;text-align:left;margin-left:0;margin-top:0;width:496.7pt;height:365.25pt;z-index:-251649024;mso-position-horizontal:center;mso-position-horizontal-relative:margin;mso-position-vertical:center;mso-position-vertical-relative:margin" o:allowincell="f">
          <v:imagedata r:id="rId1" o:title="Tucker HS logo" gain="19661f" blacklevel="22938f"/>
          <w10:wrap anchorx="margin" anchory="margin"/>
        </v:shape>
      </w:pict>
    </w:r>
    <w:r w:rsidR="00DD3584" w:rsidRPr="00A00D45">
      <w:rPr>
        <w:rFonts w:asciiTheme="majorHAnsi" w:hAnsiTheme="majorHAnsi"/>
        <w:b/>
        <w:noProof/>
        <w:sz w:val="44"/>
        <w:szCs w:val="44"/>
        <w:u w:val="single"/>
      </w:rPr>
      <w:t>AP</w:t>
    </w:r>
    <w:r w:rsidR="00DE460A">
      <w:rPr>
        <w:rFonts w:asciiTheme="majorHAnsi" w:hAnsiTheme="majorHAnsi"/>
        <w:b/>
        <w:sz w:val="44"/>
        <w:szCs w:val="4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/ IB </w:t>
    </w:r>
    <w:r w:rsidR="00822CFC" w:rsidRPr="00A00D45">
      <w:rPr>
        <w:rFonts w:asciiTheme="majorHAnsi" w:hAnsiTheme="majorHAnsi"/>
        <w:b/>
        <w:sz w:val="44"/>
        <w:szCs w:val="4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Exam Exemption Policy</w:t>
    </w:r>
    <w:r w:rsidR="004E2CFD" w:rsidRPr="00A00D45">
      <w:rPr>
        <w:rFonts w:asciiTheme="majorHAnsi" w:hAnsiTheme="majorHAnsi"/>
        <w:b/>
        <w:sz w:val="44"/>
        <w:szCs w:val="44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CFD" w:rsidRDefault="00AE7DF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156455" o:spid="_x0000_s2055" type="#_x0000_t75" style="position:absolute;margin-left:0;margin-top:0;width:496.7pt;height:365.25pt;z-index:-251651072;mso-position-horizontal:center;mso-position-horizontal-relative:margin;mso-position-vertical:center;mso-position-vertical-relative:margin" o:allowincell="f">
          <v:imagedata r:id="rId1" o:title="Tucker H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D87"/>
    <w:multiLevelType w:val="hybridMultilevel"/>
    <w:tmpl w:val="DF624B42"/>
    <w:lvl w:ilvl="0" w:tplc="A320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ADD"/>
    <w:multiLevelType w:val="hybridMultilevel"/>
    <w:tmpl w:val="3794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109F0"/>
    <w:multiLevelType w:val="hybridMultilevel"/>
    <w:tmpl w:val="B4C21794"/>
    <w:lvl w:ilvl="0" w:tplc="A3208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D6AB3"/>
    <w:multiLevelType w:val="hybridMultilevel"/>
    <w:tmpl w:val="3794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B0294"/>
    <w:multiLevelType w:val="hybridMultilevel"/>
    <w:tmpl w:val="2DAED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8F29C8"/>
    <w:multiLevelType w:val="hybridMultilevel"/>
    <w:tmpl w:val="3856A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90E7F"/>
    <w:multiLevelType w:val="hybridMultilevel"/>
    <w:tmpl w:val="9040904C"/>
    <w:lvl w:ilvl="0" w:tplc="2FCE5EC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A728BA"/>
    <w:multiLevelType w:val="hybridMultilevel"/>
    <w:tmpl w:val="4364B5DA"/>
    <w:lvl w:ilvl="0" w:tplc="87C86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51134"/>
    <w:multiLevelType w:val="hybridMultilevel"/>
    <w:tmpl w:val="48E84A3E"/>
    <w:lvl w:ilvl="0" w:tplc="2FCE5EC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6F"/>
    <w:rsid w:val="00032840"/>
    <w:rsid w:val="000329EB"/>
    <w:rsid w:val="000477CB"/>
    <w:rsid w:val="000611B5"/>
    <w:rsid w:val="0006441E"/>
    <w:rsid w:val="0008448A"/>
    <w:rsid w:val="000C6534"/>
    <w:rsid w:val="00101B64"/>
    <w:rsid w:val="001D3113"/>
    <w:rsid w:val="001F418C"/>
    <w:rsid w:val="00242587"/>
    <w:rsid w:val="00246968"/>
    <w:rsid w:val="002871FD"/>
    <w:rsid w:val="002A38A9"/>
    <w:rsid w:val="002B6DAA"/>
    <w:rsid w:val="00303F09"/>
    <w:rsid w:val="00314EDE"/>
    <w:rsid w:val="0031790E"/>
    <w:rsid w:val="00321184"/>
    <w:rsid w:val="00385941"/>
    <w:rsid w:val="003E70A0"/>
    <w:rsid w:val="00424971"/>
    <w:rsid w:val="004B5F38"/>
    <w:rsid w:val="004D1D3C"/>
    <w:rsid w:val="004D7472"/>
    <w:rsid w:val="004E2CFD"/>
    <w:rsid w:val="00510028"/>
    <w:rsid w:val="00531BC0"/>
    <w:rsid w:val="00575669"/>
    <w:rsid w:val="0061733D"/>
    <w:rsid w:val="00620F6F"/>
    <w:rsid w:val="006A3495"/>
    <w:rsid w:val="006E3DB0"/>
    <w:rsid w:val="00746A41"/>
    <w:rsid w:val="007D2AFB"/>
    <w:rsid w:val="007E6B34"/>
    <w:rsid w:val="007F214B"/>
    <w:rsid w:val="00822CFC"/>
    <w:rsid w:val="008F731C"/>
    <w:rsid w:val="009125EE"/>
    <w:rsid w:val="00941F69"/>
    <w:rsid w:val="009845BD"/>
    <w:rsid w:val="009A22F8"/>
    <w:rsid w:val="009D7091"/>
    <w:rsid w:val="009E661B"/>
    <w:rsid w:val="009F2591"/>
    <w:rsid w:val="00A00D45"/>
    <w:rsid w:val="00A701B5"/>
    <w:rsid w:val="00A816EE"/>
    <w:rsid w:val="00AC02C7"/>
    <w:rsid w:val="00AE773E"/>
    <w:rsid w:val="00AE7DF0"/>
    <w:rsid w:val="00B14CB2"/>
    <w:rsid w:val="00B47A20"/>
    <w:rsid w:val="00B90DFE"/>
    <w:rsid w:val="00BC5A1A"/>
    <w:rsid w:val="00BF7342"/>
    <w:rsid w:val="00C028D0"/>
    <w:rsid w:val="00C64526"/>
    <w:rsid w:val="00C955EA"/>
    <w:rsid w:val="00CA0E04"/>
    <w:rsid w:val="00CD1E72"/>
    <w:rsid w:val="00CE580C"/>
    <w:rsid w:val="00CE6A62"/>
    <w:rsid w:val="00CF0F7F"/>
    <w:rsid w:val="00D143D5"/>
    <w:rsid w:val="00D51725"/>
    <w:rsid w:val="00D64FB3"/>
    <w:rsid w:val="00D8615A"/>
    <w:rsid w:val="00D93C89"/>
    <w:rsid w:val="00DB2E96"/>
    <w:rsid w:val="00DD3584"/>
    <w:rsid w:val="00DE460A"/>
    <w:rsid w:val="00E00CA5"/>
    <w:rsid w:val="00E11500"/>
    <w:rsid w:val="00E33EA7"/>
    <w:rsid w:val="00E475DC"/>
    <w:rsid w:val="00EA2B40"/>
    <w:rsid w:val="00EE4AFE"/>
    <w:rsid w:val="00FC4540"/>
    <w:rsid w:val="00F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8"/>
    <o:shapelayout v:ext="edit">
      <o:idmap v:ext="edit" data="1"/>
    </o:shapelayout>
  </w:shapeDefaults>
  <w:decimalSymbol w:val="."/>
  <w:listSeparator w:val=","/>
  <w15:docId w15:val="{3DA17C8D-8E0F-4E0D-9501-8443520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A20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AE773E"/>
    <w:rPr>
      <w:rFonts w:asciiTheme="minorHAnsi" w:eastAsiaTheme="minorHAnsi" w:hAnsiTheme="minorHAnsi"/>
      <w:color w:val="000000" w:themeColor="text1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rsid w:val="00AE7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7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2014-05-09T00:00:00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91CB8C-045D-4B34-BDE0-85E66DE6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396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Exam Exemptions – Quick Guide</vt:lpstr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Exam Exemptions – Quick Guide</dc:title>
  <dc:subject/>
  <dc:creator>rvdavenport</dc:creator>
  <cp:keywords/>
  <dc:description/>
  <cp:lastModifiedBy>Matthew R. Baedke (mrbaedke)</cp:lastModifiedBy>
  <cp:revision>8</cp:revision>
  <cp:lastPrinted>2016-08-11T15:35:00Z</cp:lastPrinted>
  <dcterms:created xsi:type="dcterms:W3CDTF">2017-02-03T17:03:00Z</dcterms:created>
  <dcterms:modified xsi:type="dcterms:W3CDTF">2017-05-08T16:11:00Z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